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B9" w:rsidRPr="006568A2" w:rsidRDefault="00B745B9" w:rsidP="00B745B9">
      <w:pPr>
        <w:rPr>
          <w:sz w:val="22"/>
          <w:szCs w:val="22"/>
        </w:rPr>
      </w:pPr>
    </w:p>
    <w:p w:rsidR="00B745B9" w:rsidRPr="006568A2" w:rsidRDefault="00B745B9" w:rsidP="00B745B9">
      <w:pPr>
        <w:rPr>
          <w:sz w:val="22"/>
          <w:szCs w:val="22"/>
        </w:rPr>
      </w:pPr>
    </w:p>
    <w:p w:rsidR="00B745B9" w:rsidRPr="006568A2" w:rsidRDefault="00B745B9" w:rsidP="00B745B9">
      <w:pPr>
        <w:rPr>
          <w:sz w:val="22"/>
          <w:szCs w:val="22"/>
        </w:rPr>
      </w:pPr>
    </w:p>
    <w:p w:rsidR="00B745B9" w:rsidRPr="006568A2" w:rsidRDefault="00731F06" w:rsidP="00B745B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3pt;margin-top:7.25pt;width:355.5pt;height:44.9pt;z-index:-251656192" fillcolor="black [3213]" strokecolor="black [3213]">
            <v:shadow color="#868686"/>
            <v:textpath style="font-family:&quot;Arial&quot;;v-text-kern:t" trim="t" fitpath="t" string="Spoznávame chemické reakcie v našom okolí"/>
          </v:shape>
        </w:pict>
      </w:r>
    </w:p>
    <w:p w:rsidR="00B745B9" w:rsidRDefault="00B745B9" w:rsidP="00B745B9">
      <w:pPr>
        <w:rPr>
          <w:sz w:val="22"/>
          <w:szCs w:val="22"/>
        </w:rPr>
      </w:pPr>
    </w:p>
    <w:p w:rsidR="00B745B9" w:rsidRDefault="00B745B9" w:rsidP="00B745B9">
      <w:pPr>
        <w:rPr>
          <w:sz w:val="22"/>
          <w:szCs w:val="22"/>
        </w:rPr>
      </w:pPr>
    </w:p>
    <w:p w:rsidR="00B745B9" w:rsidRDefault="00B745B9" w:rsidP="00B745B9">
      <w:pPr>
        <w:rPr>
          <w:sz w:val="22"/>
          <w:szCs w:val="22"/>
        </w:rPr>
      </w:pPr>
    </w:p>
    <w:p w:rsidR="001534D9" w:rsidRDefault="001534D9" w:rsidP="00B745B9">
      <w:pPr>
        <w:rPr>
          <w:sz w:val="22"/>
          <w:szCs w:val="22"/>
        </w:rPr>
      </w:pPr>
    </w:p>
    <w:p w:rsidR="00B745B9" w:rsidRDefault="00B745B9" w:rsidP="00B745B9">
      <w:pPr>
        <w:rPr>
          <w:rFonts w:ascii="Arial" w:hAnsi="Arial" w:cs="Arial"/>
        </w:rPr>
      </w:pPr>
      <w:r w:rsidRPr="007E6F81">
        <w:rPr>
          <w:rFonts w:ascii="Arial" w:hAnsi="Arial" w:cs="Arial"/>
        </w:rPr>
        <w:t>Meno a priezvisko: .................</w:t>
      </w:r>
      <w:r>
        <w:rPr>
          <w:rFonts w:ascii="Arial" w:hAnsi="Arial" w:cs="Arial"/>
        </w:rPr>
        <w:t>.......</w:t>
      </w:r>
      <w:r w:rsidRPr="007E6F81">
        <w:rPr>
          <w:rFonts w:ascii="Arial" w:hAnsi="Arial" w:cs="Arial"/>
        </w:rPr>
        <w:t>.............................................    Trieda: ...................</w:t>
      </w:r>
    </w:p>
    <w:p w:rsidR="001534D9" w:rsidRDefault="001534D9" w:rsidP="00B745B9">
      <w:pPr>
        <w:rPr>
          <w:rFonts w:ascii="Arial" w:hAnsi="Arial" w:cs="Arial"/>
        </w:rPr>
      </w:pPr>
    </w:p>
    <w:p w:rsidR="001534D9" w:rsidRDefault="001534D9" w:rsidP="001534D9">
      <w:pPr>
        <w:numPr>
          <w:ilvl w:val="0"/>
          <w:numId w:val="12"/>
        </w:numPr>
        <w:spacing w:before="100" w:beforeAutospacing="1" w:after="100" w:afterAutospacing="1"/>
      </w:pPr>
      <w:r>
        <w:t>Vyber tvrdenia, ktoré sú správn</w:t>
      </w:r>
      <w:r w:rsidR="00C635DF">
        <w:t>e:</w:t>
      </w:r>
    </w:p>
    <w:p w:rsidR="001534D9" w:rsidRDefault="000741FC" w:rsidP="001534D9">
      <w:pPr>
        <w:pStyle w:val="Odsekzoznamu"/>
        <w:numPr>
          <w:ilvl w:val="0"/>
          <w:numId w:val="23"/>
        </w:numPr>
        <w:spacing w:before="100" w:beforeAutospacing="1" w:after="100" w:afterAutospacing="1"/>
      </w:pPr>
      <w:r>
        <w:t>pri chemických dejoch nedochádza k premene látky na inú látku</w:t>
      </w:r>
    </w:p>
    <w:p w:rsidR="000741FC" w:rsidRDefault="000741FC" w:rsidP="000741FC">
      <w:pPr>
        <w:pStyle w:val="Odsekzoznamu"/>
        <w:numPr>
          <w:ilvl w:val="0"/>
          <w:numId w:val="23"/>
        </w:numPr>
        <w:spacing w:before="100" w:beforeAutospacing="1" w:after="100" w:afterAutospacing="1"/>
      </w:pPr>
      <w:r>
        <w:t>pri chemických dejoch dochádza k premene látky na inú látku</w:t>
      </w:r>
    </w:p>
    <w:p w:rsidR="000741FC" w:rsidRDefault="000741FC" w:rsidP="000741FC">
      <w:pPr>
        <w:pStyle w:val="Odsekzoznamu"/>
        <w:numPr>
          <w:ilvl w:val="0"/>
          <w:numId w:val="23"/>
        </w:numPr>
        <w:spacing w:before="100" w:beforeAutospacing="1" w:after="100" w:afterAutospacing="1"/>
      </w:pPr>
      <w:r>
        <w:t>pri fyzikálnych dejoch nedochádza k premene látky na inú látku</w:t>
      </w:r>
    </w:p>
    <w:p w:rsidR="000741FC" w:rsidRDefault="000741FC" w:rsidP="000741FC">
      <w:pPr>
        <w:pStyle w:val="Odsekzoznamu"/>
        <w:numPr>
          <w:ilvl w:val="0"/>
          <w:numId w:val="23"/>
        </w:numPr>
        <w:spacing w:before="100" w:beforeAutospacing="1" w:after="100" w:afterAutospacing="1"/>
      </w:pPr>
      <w:r>
        <w:t>pri fyzikálnych dejoch dochádza k premene látky na inú látku</w:t>
      </w:r>
    </w:p>
    <w:p w:rsidR="001534D9" w:rsidRDefault="001534D9" w:rsidP="001534D9">
      <w:pPr>
        <w:numPr>
          <w:ilvl w:val="0"/>
          <w:numId w:val="12"/>
        </w:numPr>
        <w:spacing w:before="100" w:beforeAutospacing="1" w:after="100" w:afterAutospacing="1"/>
      </w:pPr>
      <w:r>
        <w:t xml:space="preserve">Kultúrne pamiatky z vápenca sú rozrušované </w:t>
      </w:r>
      <w:r w:rsidR="000741FC">
        <w:t>kyselinou</w:t>
      </w:r>
      <w:r>
        <w:t xml:space="preserve"> siričitou, ktorá vzniká reakciou dažďovej vody a oxidu siričitého. Túto chemickú </w:t>
      </w:r>
      <w:r w:rsidR="000741FC">
        <w:t>reakciu</w:t>
      </w:r>
      <w:r>
        <w:t xml:space="preserve"> zaraďujeme medzi</w:t>
      </w:r>
      <w:r w:rsidR="00C635DF">
        <w:t>:</w:t>
      </w:r>
    </w:p>
    <w:p w:rsidR="000741FC" w:rsidRDefault="000741FC" w:rsidP="000741FC">
      <w:pPr>
        <w:pStyle w:val="Odsekzoznamu"/>
        <w:numPr>
          <w:ilvl w:val="0"/>
          <w:numId w:val="24"/>
        </w:numPr>
        <w:spacing w:before="100" w:beforeAutospacing="1" w:after="100" w:afterAutospacing="1"/>
      </w:pPr>
      <w:r>
        <w:t>chemické zlučovanie</w:t>
      </w:r>
    </w:p>
    <w:p w:rsidR="000741FC" w:rsidRDefault="000741FC" w:rsidP="000741FC">
      <w:pPr>
        <w:pStyle w:val="Odsekzoznamu"/>
        <w:numPr>
          <w:ilvl w:val="0"/>
          <w:numId w:val="24"/>
        </w:numPr>
        <w:spacing w:before="100" w:beforeAutospacing="1" w:after="100" w:afterAutospacing="1"/>
      </w:pPr>
      <w:r>
        <w:t>chemický rozklad</w:t>
      </w:r>
    </w:p>
    <w:p w:rsidR="001534D9" w:rsidRDefault="001534D9" w:rsidP="001534D9">
      <w:pPr>
        <w:numPr>
          <w:ilvl w:val="0"/>
          <w:numId w:val="12"/>
        </w:numPr>
        <w:spacing w:before="100" w:beforeAutospacing="1" w:after="100" w:afterAutospacing="1"/>
      </w:pPr>
      <w:r>
        <w:t>Ktorý, z uvedených dejov predstavuje chemickú reakciu?</w:t>
      </w:r>
    </w:p>
    <w:p w:rsidR="000741FC" w:rsidRDefault="000741FC" w:rsidP="000741FC">
      <w:pPr>
        <w:pStyle w:val="Odsekzoznamu"/>
        <w:numPr>
          <w:ilvl w:val="0"/>
          <w:numId w:val="25"/>
        </w:numPr>
        <w:spacing w:before="100" w:beforeAutospacing="1" w:after="100" w:afterAutospacing="1"/>
      </w:pPr>
      <w:r>
        <w:t>rozbitie fľaše</w:t>
      </w:r>
    </w:p>
    <w:p w:rsidR="000741FC" w:rsidRDefault="000741FC" w:rsidP="000741FC">
      <w:pPr>
        <w:pStyle w:val="Odsekzoznamu"/>
        <w:numPr>
          <w:ilvl w:val="0"/>
          <w:numId w:val="25"/>
        </w:numPr>
        <w:spacing w:before="100" w:beforeAutospacing="1" w:after="100" w:afterAutospacing="1"/>
      </w:pPr>
      <w:r>
        <w:t>var vody</w:t>
      </w:r>
    </w:p>
    <w:p w:rsidR="000741FC" w:rsidRDefault="000741FC" w:rsidP="000741FC">
      <w:pPr>
        <w:pStyle w:val="Odsekzoznamu"/>
        <w:numPr>
          <w:ilvl w:val="0"/>
          <w:numId w:val="25"/>
        </w:numPr>
        <w:spacing w:before="100" w:beforeAutospacing="1" w:after="100" w:afterAutospacing="1"/>
      </w:pPr>
      <w:r>
        <w:t>fúkanie vetra</w:t>
      </w:r>
    </w:p>
    <w:p w:rsidR="000741FC" w:rsidRDefault="000741FC" w:rsidP="000741FC">
      <w:pPr>
        <w:pStyle w:val="Odsekzoznamu"/>
        <w:numPr>
          <w:ilvl w:val="0"/>
          <w:numId w:val="25"/>
        </w:numPr>
        <w:spacing w:before="100" w:beforeAutospacing="1" w:after="100" w:afterAutospacing="1"/>
      </w:pPr>
      <w:r>
        <w:t>spaľovanie benzínu v motore auta</w:t>
      </w:r>
    </w:p>
    <w:p w:rsidR="001534D9" w:rsidRDefault="001534D9" w:rsidP="001534D9">
      <w:pPr>
        <w:numPr>
          <w:ilvl w:val="0"/>
          <w:numId w:val="12"/>
        </w:numPr>
        <w:spacing w:before="100" w:beforeAutospacing="1" w:after="100" w:afterAutospacing="1"/>
      </w:pPr>
      <w:r>
        <w:t>Na dezinfekciu nádob používajú vinohradníci reakciu spaľovania síry so vzdušným kyslíkom, pričom vzniká oxid siričitý. Rozhodni o aký typ chemickej reakcie ide</w:t>
      </w:r>
      <w:r w:rsidR="00C635DF">
        <w:t>:</w:t>
      </w:r>
    </w:p>
    <w:p w:rsidR="000741FC" w:rsidRDefault="006E6F9B" w:rsidP="000741FC">
      <w:pPr>
        <w:pStyle w:val="Odsekzoznamu"/>
        <w:numPr>
          <w:ilvl w:val="0"/>
          <w:numId w:val="26"/>
        </w:numPr>
        <w:spacing w:before="100" w:beforeAutospacing="1" w:after="100" w:afterAutospacing="1"/>
      </w:pPr>
      <w:r>
        <w:t>chemický rozklad</w:t>
      </w:r>
    </w:p>
    <w:p w:rsidR="006E6F9B" w:rsidRDefault="006E6F9B" w:rsidP="00CE2849">
      <w:pPr>
        <w:pStyle w:val="Odsekzoznamu"/>
        <w:numPr>
          <w:ilvl w:val="0"/>
          <w:numId w:val="26"/>
        </w:numPr>
        <w:spacing w:before="100" w:beforeAutospacing="1" w:after="100" w:afterAutospacing="1"/>
      </w:pPr>
      <w:r>
        <w:t>chemické zlučovanie</w:t>
      </w:r>
    </w:p>
    <w:p w:rsidR="001534D9" w:rsidRDefault="001534D9" w:rsidP="001534D9">
      <w:pPr>
        <w:numPr>
          <w:ilvl w:val="0"/>
          <w:numId w:val="12"/>
        </w:numPr>
        <w:spacing w:before="100" w:beforeAutospacing="1" w:after="100" w:afterAutospacing="1"/>
      </w:pPr>
      <w:r>
        <w:t>K najväčším znečisťovateľom ovzdušia patria oxidy dusíka. Oxid dusnatý vzniká reakciou dusíka s kyslíkom pri vysokej teplote v motoroch áut a lietadiel. Rozhodni, ktoré látky sú pri tejto chemickej reakcii reaktanty</w:t>
      </w:r>
      <w:r w:rsidR="00C635DF">
        <w:t>:</w:t>
      </w:r>
    </w:p>
    <w:p w:rsidR="005D6DED" w:rsidRDefault="00D663D4" w:rsidP="005D6DED">
      <w:pPr>
        <w:pStyle w:val="Odsekzoznamu"/>
        <w:numPr>
          <w:ilvl w:val="0"/>
          <w:numId w:val="27"/>
        </w:numPr>
        <w:spacing w:before="100" w:beforeAutospacing="1" w:after="100" w:afterAutospacing="1"/>
      </w:pPr>
      <w:r>
        <w:t>oxid dusn</w:t>
      </w:r>
      <w:r w:rsidR="00C635DF">
        <w:t>a</w:t>
      </w:r>
      <w:r>
        <w:t>tý</w:t>
      </w:r>
    </w:p>
    <w:p w:rsidR="00D663D4" w:rsidRDefault="00D663D4" w:rsidP="005D6DED">
      <w:pPr>
        <w:pStyle w:val="Odsekzoznamu"/>
        <w:numPr>
          <w:ilvl w:val="0"/>
          <w:numId w:val="27"/>
        </w:numPr>
        <w:spacing w:before="100" w:beforeAutospacing="1" w:after="100" w:afterAutospacing="1"/>
      </w:pPr>
      <w:r>
        <w:t>dusík a kyslík</w:t>
      </w:r>
    </w:p>
    <w:p w:rsidR="00D663D4" w:rsidRDefault="00767482" w:rsidP="005D6DED">
      <w:pPr>
        <w:pStyle w:val="Odsekzoznamu"/>
        <w:numPr>
          <w:ilvl w:val="0"/>
          <w:numId w:val="27"/>
        </w:num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5715</wp:posOffset>
            </wp:positionV>
            <wp:extent cx="1076325" cy="790575"/>
            <wp:effectExtent l="19050" t="0" r="952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3D4">
        <w:t xml:space="preserve">všetky </w:t>
      </w:r>
      <w:r>
        <w:t>látky</w:t>
      </w:r>
    </w:p>
    <w:p w:rsidR="00D663D4" w:rsidRDefault="00D663D4" w:rsidP="005D6DED">
      <w:pPr>
        <w:pStyle w:val="Odsekzoznamu"/>
        <w:numPr>
          <w:ilvl w:val="0"/>
          <w:numId w:val="27"/>
        </w:numPr>
        <w:spacing w:before="100" w:beforeAutospacing="1" w:after="100" w:afterAutospacing="1"/>
      </w:pPr>
      <w:r>
        <w:t xml:space="preserve">kyslík a oxid </w:t>
      </w:r>
      <w:r w:rsidR="00591054">
        <w:t xml:space="preserve"> </w:t>
      </w:r>
    </w:p>
    <w:p w:rsidR="00591054" w:rsidRDefault="00591054" w:rsidP="00591054">
      <w:pPr>
        <w:spacing w:before="100" w:beforeAutospacing="1" w:after="100" w:afterAutospacing="1"/>
      </w:pPr>
    </w:p>
    <w:p w:rsidR="00591054" w:rsidRDefault="00591054" w:rsidP="00591054">
      <w:pPr>
        <w:spacing w:before="100" w:beforeAutospacing="1" w:after="100" w:afterAutospacing="1"/>
      </w:pPr>
    </w:p>
    <w:p w:rsidR="00591054" w:rsidRDefault="00591054" w:rsidP="00591054">
      <w:pPr>
        <w:spacing w:before="100" w:beforeAutospacing="1" w:after="100" w:afterAutospacing="1"/>
      </w:pPr>
    </w:p>
    <w:p w:rsidR="00591054" w:rsidRDefault="00591054" w:rsidP="00591054">
      <w:pPr>
        <w:spacing w:before="100" w:beforeAutospacing="1" w:after="100" w:afterAutospacing="1"/>
      </w:pPr>
    </w:p>
    <w:p w:rsidR="00591054" w:rsidRDefault="00591054" w:rsidP="00591054">
      <w:pPr>
        <w:spacing w:before="100" w:beforeAutospacing="1" w:after="100" w:afterAutospacing="1"/>
      </w:pPr>
    </w:p>
    <w:p w:rsidR="001534D9" w:rsidRDefault="001534D9" w:rsidP="001534D9">
      <w:pPr>
        <w:numPr>
          <w:ilvl w:val="0"/>
          <w:numId w:val="12"/>
        </w:numPr>
        <w:spacing w:before="100" w:beforeAutospacing="1" w:after="100" w:afterAutospacing="1"/>
      </w:pPr>
      <w:r>
        <w:t xml:space="preserve">Pri chemickej reakcii zreagovalo 5 g vodíka a 25 g kyslíka. Koľko gramov vody vzniklo </w:t>
      </w:r>
      <w:r w:rsidR="00D663D4">
        <w:t>podľa</w:t>
      </w:r>
      <w:r>
        <w:t xml:space="preserve"> zákona zachovania </w:t>
      </w:r>
      <w:r w:rsidR="00D663D4">
        <w:t>hmotnosti</w:t>
      </w:r>
      <w:r>
        <w:t xml:space="preserve"> v chémii?</w:t>
      </w:r>
    </w:p>
    <w:p w:rsidR="00D663D4" w:rsidRDefault="00D663D4" w:rsidP="00D663D4">
      <w:pPr>
        <w:pStyle w:val="Odsekzoznamu"/>
        <w:numPr>
          <w:ilvl w:val="0"/>
          <w:numId w:val="28"/>
        </w:numPr>
        <w:spacing w:before="100" w:beforeAutospacing="1" w:after="100" w:afterAutospacing="1"/>
      </w:pPr>
      <w:r>
        <w:t>25 gramov vody</w:t>
      </w:r>
    </w:p>
    <w:p w:rsidR="00D663D4" w:rsidRDefault="00D663D4" w:rsidP="00D663D4">
      <w:pPr>
        <w:pStyle w:val="Odsekzoznamu"/>
        <w:numPr>
          <w:ilvl w:val="0"/>
          <w:numId w:val="28"/>
        </w:numPr>
        <w:spacing w:before="100" w:beforeAutospacing="1" w:after="100" w:afterAutospacing="1"/>
      </w:pPr>
      <w:r>
        <w:t>30</w:t>
      </w:r>
      <w:r w:rsidRPr="00D663D4">
        <w:t xml:space="preserve"> </w:t>
      </w:r>
      <w:r>
        <w:t>gramov vody</w:t>
      </w:r>
    </w:p>
    <w:p w:rsidR="00D663D4" w:rsidRDefault="00D663D4" w:rsidP="00D663D4">
      <w:pPr>
        <w:pStyle w:val="Odsekzoznamu"/>
        <w:numPr>
          <w:ilvl w:val="0"/>
          <w:numId w:val="28"/>
        </w:numPr>
        <w:spacing w:before="100" w:beforeAutospacing="1" w:after="100" w:afterAutospacing="1"/>
      </w:pPr>
      <w:r>
        <w:t>20 gramov vody</w:t>
      </w:r>
    </w:p>
    <w:p w:rsidR="00D663D4" w:rsidRDefault="00D663D4" w:rsidP="00D663D4">
      <w:pPr>
        <w:pStyle w:val="Odsekzoznamu"/>
        <w:numPr>
          <w:ilvl w:val="0"/>
          <w:numId w:val="28"/>
        </w:numPr>
        <w:spacing w:before="100" w:beforeAutospacing="1" w:after="100" w:afterAutospacing="1"/>
      </w:pPr>
      <w:r>
        <w:t>5 gramov vody</w:t>
      </w:r>
    </w:p>
    <w:p w:rsidR="00D663D4" w:rsidRDefault="00D663D4" w:rsidP="00D663D4">
      <w:pPr>
        <w:pStyle w:val="Odsekzoznamu"/>
        <w:spacing w:before="100" w:beforeAutospacing="1" w:after="100" w:afterAutospacing="1"/>
        <w:ind w:left="1440"/>
      </w:pPr>
    </w:p>
    <w:p w:rsidR="00D663D4" w:rsidRDefault="00D663D4" w:rsidP="00D663D4">
      <w:pPr>
        <w:pStyle w:val="Odsekzoznamu"/>
        <w:spacing w:before="100" w:beforeAutospacing="1" w:after="100" w:afterAutospacing="1"/>
        <w:ind w:left="1440"/>
      </w:pPr>
    </w:p>
    <w:p w:rsidR="001534D9" w:rsidRDefault="00731F06" w:rsidP="001534D9">
      <w:pPr>
        <w:numPr>
          <w:ilvl w:val="0"/>
          <w:numId w:val="12"/>
        </w:numPr>
        <w:spacing w:before="100" w:beforeAutospacing="1" w:after="100" w:afterAutospacing="1"/>
      </w:pPr>
      <w:r>
        <w:rPr>
          <w:noProof/>
        </w:rPr>
        <w:pict>
          <v:rect id="_x0000_s1027" style="position:absolute;left:0;text-align:left;margin-left:41.65pt;margin-top:37.4pt;width:294pt;height:22.5pt;z-index:251661312"/>
        </w:pict>
      </w:r>
      <w:r w:rsidR="001534D9">
        <w:t>Okolo nás, ale aj v nás neustále prebiehajú rozličné chemické deje, ktoré chemici nazvali</w:t>
      </w:r>
      <w:r w:rsidR="00D663D4">
        <w:t xml:space="preserve">  (napíš odpoveď do rámčeka).</w:t>
      </w:r>
    </w:p>
    <w:p w:rsidR="00D663D4" w:rsidRDefault="00D663D4" w:rsidP="00D663D4">
      <w:pPr>
        <w:spacing w:before="100" w:beforeAutospacing="1" w:after="100" w:afterAutospacing="1"/>
        <w:ind w:left="720"/>
      </w:pPr>
    </w:p>
    <w:p w:rsidR="00C635DF" w:rsidRDefault="00FB3BCE" w:rsidP="001534D9">
      <w:pPr>
        <w:numPr>
          <w:ilvl w:val="0"/>
          <w:numId w:val="12"/>
        </w:num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3805554</wp:posOffset>
            </wp:positionH>
            <wp:positionV relativeFrom="paragraph">
              <wp:posOffset>403225</wp:posOffset>
            </wp:positionV>
            <wp:extent cx="1038225" cy="688126"/>
            <wp:effectExtent l="1905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68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5DF">
        <w:t>Predpokladajme</w:t>
      </w:r>
      <w:r w:rsidR="001534D9">
        <w:t>, že pri hrdzavení železného klinca reaguje železo s kyslíkom a vzniká oxid železitý - hrdza. Ak je hrdza ešte na klinci, jeho hmotnosť sa</w:t>
      </w:r>
      <w:r w:rsidR="00C635DF">
        <w:t>:</w:t>
      </w:r>
    </w:p>
    <w:p w:rsidR="001534D9" w:rsidRDefault="00C635DF" w:rsidP="00C635DF">
      <w:pPr>
        <w:pStyle w:val="Odsekzoznamu"/>
        <w:numPr>
          <w:ilvl w:val="0"/>
          <w:numId w:val="29"/>
        </w:numPr>
        <w:spacing w:before="100" w:beforeAutospacing="1" w:after="100" w:afterAutospacing="1"/>
      </w:pPr>
      <w:r>
        <w:t>zmenšila</w:t>
      </w:r>
    </w:p>
    <w:p w:rsidR="00C635DF" w:rsidRDefault="00C635DF" w:rsidP="00C635DF">
      <w:pPr>
        <w:pStyle w:val="Odsekzoznamu"/>
        <w:numPr>
          <w:ilvl w:val="0"/>
          <w:numId w:val="29"/>
        </w:numPr>
        <w:spacing w:before="100" w:beforeAutospacing="1" w:after="100" w:afterAutospacing="1"/>
      </w:pPr>
      <w:r>
        <w:t>nezmenila</w:t>
      </w:r>
    </w:p>
    <w:p w:rsidR="00C635DF" w:rsidRDefault="00C635DF" w:rsidP="00C635DF">
      <w:pPr>
        <w:pStyle w:val="Odsekzoznamu"/>
        <w:numPr>
          <w:ilvl w:val="0"/>
          <w:numId w:val="29"/>
        </w:numPr>
        <w:spacing w:before="100" w:beforeAutospacing="1" w:after="100" w:afterAutospacing="1"/>
      </w:pPr>
      <w:r>
        <w:t>zväčšila</w:t>
      </w:r>
    </w:p>
    <w:p w:rsidR="001534D9" w:rsidRDefault="001534D9" w:rsidP="001534D9">
      <w:pPr>
        <w:numPr>
          <w:ilvl w:val="0"/>
          <w:numId w:val="12"/>
        </w:numPr>
        <w:spacing w:before="100" w:beforeAutospacing="1" w:after="100" w:afterAutospacing="1"/>
      </w:pPr>
      <w:r>
        <w:t>Spaľovanie uhlia je prudká chemická reakcia uhlíka s kyslíkom pričom vzniká oxid uhličitý a popol. Ktoré látky sú v tejto reakcii produkty?</w:t>
      </w:r>
    </w:p>
    <w:p w:rsidR="00C635DF" w:rsidRDefault="00C635DF" w:rsidP="00C635DF">
      <w:pPr>
        <w:pStyle w:val="Odsekzoznamu"/>
        <w:numPr>
          <w:ilvl w:val="0"/>
          <w:numId w:val="30"/>
        </w:numPr>
        <w:spacing w:before="100" w:beforeAutospacing="1" w:after="100" w:afterAutospacing="1"/>
      </w:pPr>
      <w:r>
        <w:t xml:space="preserve">uhlík a oxid uhličitý </w:t>
      </w:r>
    </w:p>
    <w:p w:rsidR="00C635DF" w:rsidRDefault="00C635DF" w:rsidP="00C635DF">
      <w:pPr>
        <w:pStyle w:val="Odsekzoznamu"/>
        <w:numPr>
          <w:ilvl w:val="0"/>
          <w:numId w:val="30"/>
        </w:numPr>
        <w:spacing w:before="100" w:beforeAutospacing="1" w:after="100" w:afterAutospacing="1"/>
      </w:pPr>
      <w:r>
        <w:t>kyslík a uhlík</w:t>
      </w:r>
    </w:p>
    <w:p w:rsidR="00C635DF" w:rsidRDefault="00C635DF" w:rsidP="00C635DF">
      <w:pPr>
        <w:pStyle w:val="Odsekzoznamu"/>
        <w:numPr>
          <w:ilvl w:val="0"/>
          <w:numId w:val="30"/>
        </w:numPr>
        <w:spacing w:before="100" w:beforeAutospacing="1" w:after="100" w:afterAutospacing="1"/>
      </w:pPr>
      <w:r>
        <w:t>oxid uhličitý a </w:t>
      </w:r>
      <w:r w:rsidR="00B50199">
        <w:t>popol</w:t>
      </w:r>
    </w:p>
    <w:p w:rsidR="00C635DF" w:rsidRDefault="00C635DF" w:rsidP="00C635DF">
      <w:pPr>
        <w:pStyle w:val="Odsekzoznamu"/>
        <w:numPr>
          <w:ilvl w:val="0"/>
          <w:numId w:val="30"/>
        </w:numPr>
        <w:spacing w:before="100" w:beforeAutospacing="1" w:after="100" w:afterAutospacing="1"/>
      </w:pPr>
      <w:r>
        <w:t>popol a kyslík</w:t>
      </w:r>
    </w:p>
    <w:p w:rsidR="001534D9" w:rsidRDefault="00B50199" w:rsidP="001534D9">
      <w:pPr>
        <w:numPr>
          <w:ilvl w:val="0"/>
          <w:numId w:val="12"/>
        </w:num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393065</wp:posOffset>
            </wp:positionV>
            <wp:extent cx="1993265" cy="1076325"/>
            <wp:effectExtent l="19050" t="0" r="698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4D9">
        <w:t>Do pohára s vodou vložíme tabletku šumivého celaskonu. Hmotnosť vzniknutého nápoja je</w:t>
      </w:r>
      <w:r w:rsidR="00C635DF">
        <w:t>:</w:t>
      </w:r>
    </w:p>
    <w:p w:rsidR="001534D9" w:rsidRPr="00C635DF" w:rsidRDefault="00C635DF" w:rsidP="001534D9">
      <w:pPr>
        <w:pStyle w:val="Odsekzoznamu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</w:rPr>
      </w:pPr>
      <w:r>
        <w:t>menšia ako hmotnosť vody a tabletky</w:t>
      </w:r>
    </w:p>
    <w:p w:rsidR="00C635DF" w:rsidRPr="00C635DF" w:rsidRDefault="00C635DF" w:rsidP="00C635DF">
      <w:pPr>
        <w:pStyle w:val="Odsekzoznamu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</w:rPr>
      </w:pPr>
      <w:r>
        <w:t>väčšia ako hmotnosť vody a tabletky</w:t>
      </w:r>
    </w:p>
    <w:p w:rsidR="00C635DF" w:rsidRPr="00C635DF" w:rsidRDefault="00C635DF" w:rsidP="00C635DF">
      <w:pPr>
        <w:pStyle w:val="Odsekzoznamu"/>
        <w:numPr>
          <w:ilvl w:val="0"/>
          <w:numId w:val="31"/>
        </w:numPr>
        <w:spacing w:before="100" w:beforeAutospacing="1" w:after="100" w:afterAutospacing="1"/>
        <w:rPr>
          <w:rFonts w:ascii="Arial" w:hAnsi="Arial" w:cs="Arial"/>
        </w:rPr>
      </w:pPr>
      <w:r>
        <w:t>rovnaká ako hmotnosť vody a tabletky</w:t>
      </w:r>
    </w:p>
    <w:p w:rsidR="00C635DF" w:rsidRPr="00C635DF" w:rsidRDefault="00C635DF" w:rsidP="00C635DF">
      <w:pPr>
        <w:pStyle w:val="Odsekzoznamu"/>
        <w:spacing w:before="100" w:beforeAutospacing="1" w:after="100" w:afterAutospacing="1"/>
        <w:ind w:left="1440"/>
        <w:rPr>
          <w:rFonts w:ascii="Arial" w:hAnsi="Arial" w:cs="Arial"/>
        </w:rPr>
      </w:pPr>
    </w:p>
    <w:p w:rsidR="00B745B9" w:rsidRDefault="00B745B9" w:rsidP="00B745B9">
      <w:pPr>
        <w:rPr>
          <w:rFonts w:ascii="Arial" w:hAnsi="Arial" w:cs="Arial"/>
        </w:rPr>
      </w:pPr>
    </w:p>
    <w:p w:rsidR="00B745B9" w:rsidRDefault="00B745B9" w:rsidP="00B745B9">
      <w:pPr>
        <w:rPr>
          <w:sz w:val="22"/>
          <w:szCs w:val="22"/>
        </w:rPr>
      </w:pPr>
    </w:p>
    <w:sectPr w:rsidR="00B745B9" w:rsidSect="00B745B9">
      <w:headerReference w:type="default" r:id="rId11"/>
      <w:footerReference w:type="default" r:id="rId12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B9" w:rsidRDefault="00B745B9" w:rsidP="00B745B9">
      <w:r>
        <w:separator/>
      </w:r>
    </w:p>
  </w:endnote>
  <w:endnote w:type="continuationSeparator" w:id="0">
    <w:p w:rsidR="00B745B9" w:rsidRDefault="00B745B9" w:rsidP="00B7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B9" w:rsidRDefault="00B745B9">
    <w:pPr>
      <w:pStyle w:val="Pta"/>
      <w:rPr>
        <w:rFonts w:ascii="Arial" w:hAnsi="Arial" w:cs="Arial"/>
      </w:rPr>
    </w:pPr>
    <w:r>
      <w:rPr>
        <w:rFonts w:ascii="Arial" w:hAnsi="Arial" w:cs="Arial"/>
      </w:rPr>
      <w:t xml:space="preserve">Chémia 7. ročník: Spoznávame chemické reakcie           </w:t>
    </w:r>
    <w:r w:rsidRPr="007E6F81">
      <w:rPr>
        <w:rFonts w:ascii="Arial" w:hAnsi="Arial" w:cs="Arial"/>
      </w:rPr>
      <w:t xml:space="preserve">© by 2010 </w:t>
    </w:r>
    <w:r>
      <w:rPr>
        <w:rFonts w:ascii="Arial" w:hAnsi="Arial" w:cs="Arial"/>
      </w:rPr>
      <w:t>Mária Lukačinová</w:t>
    </w:r>
  </w:p>
  <w:p w:rsidR="00B745B9" w:rsidRPr="007E6F81" w:rsidRDefault="00B745B9">
    <w:pPr>
      <w:pStyle w:val="Pta"/>
      <w:rPr>
        <w:rFonts w:ascii="Arial" w:hAnsi="Arial" w:cs="Arial"/>
      </w:rPr>
    </w:pPr>
    <w:r>
      <w:rPr>
        <w:rFonts w:ascii="Arial" w:hAnsi="Arial" w:cs="Arial"/>
      </w:rPr>
      <w:t xml:space="preserve"> v našom okolí.                 </w:t>
    </w:r>
    <w:r w:rsidRPr="007E6F81"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B9" w:rsidRDefault="00B745B9" w:rsidP="00B745B9">
      <w:r>
        <w:separator/>
      </w:r>
    </w:p>
  </w:footnote>
  <w:footnote w:type="continuationSeparator" w:id="0">
    <w:p w:rsidR="00B745B9" w:rsidRDefault="00B745B9" w:rsidP="00B7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B9" w:rsidRPr="007E6F81" w:rsidRDefault="00731F06" w:rsidP="00B745B9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pt;margin-top:8.45pt;width:1in;height:64.3pt;z-index:-251655168">
          <v:imagedata r:id="rId1" o:title=""/>
        </v:shape>
      </w:pict>
    </w:r>
    <w:r>
      <w:rPr>
        <w:rFonts w:ascii="Arial" w:hAnsi="Arial" w:cs="Arial"/>
        <w:noProof/>
      </w:rPr>
      <w:pict>
        <v:shape id="_x0000_s2049" type="#_x0000_t75" style="position:absolute;left:0;text-align:left;margin-left:0;margin-top:-.55pt;width:1in;height:70.15pt;z-index:-251656192">
          <v:imagedata r:id="rId2" o:title=""/>
        </v:shape>
      </w:pict>
    </w:r>
    <w:r w:rsidR="00B745B9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A48"/>
    <w:multiLevelType w:val="hybridMultilevel"/>
    <w:tmpl w:val="2B5CD7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E4D79"/>
    <w:multiLevelType w:val="hybridMultilevel"/>
    <w:tmpl w:val="E44E21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E5469"/>
    <w:multiLevelType w:val="hybridMultilevel"/>
    <w:tmpl w:val="FDB80F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A564F"/>
    <w:multiLevelType w:val="hybridMultilevel"/>
    <w:tmpl w:val="B162A0BC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F107196"/>
    <w:multiLevelType w:val="multilevel"/>
    <w:tmpl w:val="C91E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115FE"/>
    <w:multiLevelType w:val="hybridMultilevel"/>
    <w:tmpl w:val="CCAEBD5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965686"/>
    <w:multiLevelType w:val="multilevel"/>
    <w:tmpl w:val="3DBC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2030D"/>
    <w:multiLevelType w:val="hybridMultilevel"/>
    <w:tmpl w:val="92986AE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785551"/>
    <w:multiLevelType w:val="hybridMultilevel"/>
    <w:tmpl w:val="2092FE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93D22"/>
    <w:multiLevelType w:val="hybridMultilevel"/>
    <w:tmpl w:val="E75654B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244C85"/>
    <w:multiLevelType w:val="multilevel"/>
    <w:tmpl w:val="995C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A13C7"/>
    <w:multiLevelType w:val="hybridMultilevel"/>
    <w:tmpl w:val="FF84F07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535FBC"/>
    <w:multiLevelType w:val="hybridMultilevel"/>
    <w:tmpl w:val="0F1AA8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BB0BE5"/>
    <w:multiLevelType w:val="hybridMultilevel"/>
    <w:tmpl w:val="E93C3A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D71C1"/>
    <w:multiLevelType w:val="hybridMultilevel"/>
    <w:tmpl w:val="8618A97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CB2B3A"/>
    <w:multiLevelType w:val="multilevel"/>
    <w:tmpl w:val="3C12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13307"/>
    <w:multiLevelType w:val="hybridMultilevel"/>
    <w:tmpl w:val="B404B48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392949"/>
    <w:multiLevelType w:val="hybridMultilevel"/>
    <w:tmpl w:val="2E3AD97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9704C6"/>
    <w:multiLevelType w:val="hybridMultilevel"/>
    <w:tmpl w:val="A38E2B6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1676B6"/>
    <w:multiLevelType w:val="hybridMultilevel"/>
    <w:tmpl w:val="F016FC8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BB3E38"/>
    <w:multiLevelType w:val="multilevel"/>
    <w:tmpl w:val="5540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E62C2E"/>
    <w:multiLevelType w:val="hybridMultilevel"/>
    <w:tmpl w:val="3F1EF44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3F0AE7"/>
    <w:multiLevelType w:val="hybridMultilevel"/>
    <w:tmpl w:val="BD2820A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7461D1"/>
    <w:multiLevelType w:val="multilevel"/>
    <w:tmpl w:val="9978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E5EF6"/>
    <w:multiLevelType w:val="multilevel"/>
    <w:tmpl w:val="AA6E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91F72"/>
    <w:multiLevelType w:val="multilevel"/>
    <w:tmpl w:val="20500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E60DF"/>
    <w:multiLevelType w:val="hybridMultilevel"/>
    <w:tmpl w:val="2E9EE00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A144E6"/>
    <w:multiLevelType w:val="hybridMultilevel"/>
    <w:tmpl w:val="B7B0803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90567A"/>
    <w:multiLevelType w:val="hybridMultilevel"/>
    <w:tmpl w:val="7C9AC7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3B6A4D"/>
    <w:multiLevelType w:val="multilevel"/>
    <w:tmpl w:val="A370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9D4CDD"/>
    <w:multiLevelType w:val="multilevel"/>
    <w:tmpl w:val="0226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1"/>
  </w:num>
  <w:num w:numId="5">
    <w:abstractNumId w:val="18"/>
  </w:num>
  <w:num w:numId="6">
    <w:abstractNumId w:val="27"/>
  </w:num>
  <w:num w:numId="7">
    <w:abstractNumId w:val="16"/>
  </w:num>
  <w:num w:numId="8">
    <w:abstractNumId w:val="0"/>
  </w:num>
  <w:num w:numId="9">
    <w:abstractNumId w:val="11"/>
  </w:num>
  <w:num w:numId="10">
    <w:abstractNumId w:val="22"/>
  </w:num>
  <w:num w:numId="11">
    <w:abstractNumId w:val="28"/>
  </w:num>
  <w:num w:numId="12">
    <w:abstractNumId w:val="8"/>
  </w:num>
  <w:num w:numId="13">
    <w:abstractNumId w:val="6"/>
  </w:num>
  <w:num w:numId="14">
    <w:abstractNumId w:val="23"/>
  </w:num>
  <w:num w:numId="15">
    <w:abstractNumId w:val="4"/>
  </w:num>
  <w:num w:numId="16">
    <w:abstractNumId w:val="15"/>
  </w:num>
  <w:num w:numId="17">
    <w:abstractNumId w:val="10"/>
  </w:num>
  <w:num w:numId="18">
    <w:abstractNumId w:val="24"/>
  </w:num>
  <w:num w:numId="19">
    <w:abstractNumId w:val="30"/>
  </w:num>
  <w:num w:numId="20">
    <w:abstractNumId w:val="29"/>
  </w:num>
  <w:num w:numId="21">
    <w:abstractNumId w:val="20"/>
  </w:num>
  <w:num w:numId="22">
    <w:abstractNumId w:val="25"/>
  </w:num>
  <w:num w:numId="23">
    <w:abstractNumId w:val="12"/>
  </w:num>
  <w:num w:numId="24">
    <w:abstractNumId w:val="1"/>
  </w:num>
  <w:num w:numId="25">
    <w:abstractNumId w:val="13"/>
  </w:num>
  <w:num w:numId="26">
    <w:abstractNumId w:val="14"/>
  </w:num>
  <w:num w:numId="27">
    <w:abstractNumId w:val="19"/>
  </w:num>
  <w:num w:numId="28">
    <w:abstractNumId w:val="26"/>
  </w:num>
  <w:num w:numId="29">
    <w:abstractNumId w:val="3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45B9"/>
    <w:rsid w:val="000741FC"/>
    <w:rsid w:val="001534D9"/>
    <w:rsid w:val="002D5B2A"/>
    <w:rsid w:val="00575366"/>
    <w:rsid w:val="00591054"/>
    <w:rsid w:val="005D6DED"/>
    <w:rsid w:val="006E6F9B"/>
    <w:rsid w:val="00731F06"/>
    <w:rsid w:val="00767482"/>
    <w:rsid w:val="00840BB9"/>
    <w:rsid w:val="0087687D"/>
    <w:rsid w:val="00AF624E"/>
    <w:rsid w:val="00B50199"/>
    <w:rsid w:val="00B745B9"/>
    <w:rsid w:val="00C635DF"/>
    <w:rsid w:val="00CE2849"/>
    <w:rsid w:val="00D663D4"/>
    <w:rsid w:val="00FB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745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745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B74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745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534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3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BC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2E6A-94F7-4B27-8F67-1BA69C9C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Učiteľ</cp:lastModifiedBy>
  <cp:revision>25</cp:revision>
  <dcterms:created xsi:type="dcterms:W3CDTF">2011-06-26T11:47:00Z</dcterms:created>
  <dcterms:modified xsi:type="dcterms:W3CDTF">2011-06-30T07:34:00Z</dcterms:modified>
</cp:coreProperties>
</file>